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27" w:rsidRDefault="00EF0A27" w:rsidP="00EF0A27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OSNOVNA ŠKOLA NEORIĆ-SUTINA </w:t>
      </w:r>
      <w:r>
        <w:rPr>
          <w:rFonts w:ascii="Times New Roman" w:hAnsi="Times New Roman" w:cs="Times New Roman"/>
          <w:b/>
          <w:sz w:val="24"/>
          <w:szCs w:val="24"/>
        </w:rPr>
        <w:br/>
        <w:t>NEORIĆ 43</w:t>
      </w:r>
      <w:r>
        <w:rPr>
          <w:rFonts w:ascii="Times New Roman" w:hAnsi="Times New Roman" w:cs="Times New Roman"/>
          <w:b/>
          <w:sz w:val="24"/>
          <w:szCs w:val="24"/>
        </w:rPr>
        <w:br/>
        <w:t>21247 NEORIĆ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</w:rPr>
        <w:t>KLASA:112-01/24-01/2</w:t>
      </w:r>
      <w:r>
        <w:rPr>
          <w:rFonts w:ascii="Times New Roman" w:hAnsi="Times New Roman" w:cs="Times New Roman"/>
        </w:rPr>
        <w:br/>
        <w:t>URBROJ:2181-279-24-1</w:t>
      </w:r>
    </w:p>
    <w:p w:rsidR="00EF0A27" w:rsidRDefault="00EF0A27" w:rsidP="00EF0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Neorić, 16.05.2024. </w:t>
      </w:r>
    </w:p>
    <w:p w:rsidR="00EF0A27" w:rsidRDefault="00EF0A27" w:rsidP="00EF0A27">
      <w:pPr>
        <w:rPr>
          <w:rFonts w:ascii="Times New Roman" w:hAnsi="Times New Roman" w:cs="Times New Roman"/>
        </w:rPr>
      </w:pPr>
    </w:p>
    <w:p w:rsidR="00EF0A27" w:rsidRDefault="00EF0A27" w:rsidP="00EF0A2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(NN br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87/08., 86/09., 92/10., 105/10.,-ispr, 90/11., 5/12., 16/12., 86/12., 94/13., 136/14.-RUSRH, 152/14., 7/17., 68/18., 98/19., 64/20., 151/22,156/23) i prema odredbama Pravilnika o postupku zapošljavanja te procjeni i vrednovanju kandidata za zapošljavanje,  Osnovna</w:t>
      </w:r>
      <w:r>
        <w:rPr>
          <w:rFonts w:ascii="Times New Roman" w:hAnsi="Times New Roman" w:cs="Times New Roman"/>
          <w:sz w:val="24"/>
          <w:szCs w:val="24"/>
        </w:rPr>
        <w:t xml:space="preserve"> škola Neorić-Sutina ,Neorić raspisuje:</w:t>
      </w:r>
    </w:p>
    <w:p w:rsidR="00EF0A27" w:rsidRDefault="00EF0A27" w:rsidP="00EF0A27">
      <w:pPr>
        <w:rPr>
          <w:rFonts w:ascii="Times New Roman" w:hAnsi="Times New Roman" w:cs="Times New Roman"/>
        </w:rPr>
      </w:pPr>
    </w:p>
    <w:p w:rsidR="00EF0A27" w:rsidRDefault="00EF0A27" w:rsidP="00EF0A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F0A27" w:rsidRDefault="00EF0A27" w:rsidP="00EF0A27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NATJEČAJ</w:t>
      </w:r>
    </w:p>
    <w:p w:rsidR="00D61B4B" w:rsidRDefault="00EF0A27" w:rsidP="00EF0A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za popunu radnog mjesta</w:t>
      </w:r>
    </w:p>
    <w:p w:rsidR="00EF0A27" w:rsidRPr="00C170CF" w:rsidRDefault="00EF0A27" w:rsidP="00EF0A27">
      <w:pPr>
        <w:rPr>
          <w:rFonts w:ascii="Times New Roman" w:hAnsi="Times New Roman" w:cs="Times New Roman"/>
        </w:rPr>
      </w:pPr>
      <w:r w:rsidRPr="00A442F5">
        <w:rPr>
          <w:rFonts w:ascii="Times New Roman" w:hAnsi="Times New Roman" w:cs="Times New Roman"/>
          <w:b/>
        </w:rPr>
        <w:t>2. DOMAR</w:t>
      </w:r>
      <w:r>
        <w:rPr>
          <w:rFonts w:ascii="Times New Roman" w:hAnsi="Times New Roman" w:cs="Times New Roman"/>
        </w:rPr>
        <w:t xml:space="preserve"> – 1 izvršitelj s nepunim radnim vremenom, 20 sati tjedno, na neodređeno vrijeme, rad u matičnoj školi </w:t>
      </w:r>
    </w:p>
    <w:p w:rsidR="00EF0A27" w:rsidRDefault="00EF0A27" w:rsidP="00EF0A27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lang w:val="en" w:eastAsia="hr-HR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en" w:eastAsia="hr-HR"/>
        </w:rPr>
        <w:t xml:space="preserve">   </w:t>
      </w:r>
      <w:r w:rsidRPr="00741EB7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en" w:eastAsia="hr-HR"/>
        </w:rPr>
        <w:br/>
      </w:r>
      <w:r>
        <w:rPr>
          <w:rFonts w:eastAsia="Times New Roman" w:cstheme="minorHAnsi"/>
          <w:color w:val="333333"/>
          <w:bdr w:val="none" w:sz="0" w:space="0" w:color="auto" w:frame="1"/>
          <w:lang w:val="en" w:eastAsia="hr-HR"/>
        </w:rPr>
        <w:t>_________________________________________________________________________________</w:t>
      </w:r>
    </w:p>
    <w:p w:rsidR="00EF0A27" w:rsidRPr="008868A9" w:rsidRDefault="00EF0A27" w:rsidP="00EF0A27">
      <w:pPr>
        <w:spacing w:after="0" w:line="240" w:lineRule="auto"/>
        <w:rPr>
          <w:rFonts w:eastAsia="Times New Roman" w:cstheme="minorHAnsi"/>
          <w:color w:val="333333"/>
          <w:lang w:val="en" w:eastAsia="hr-HR"/>
        </w:rPr>
      </w:pPr>
    </w:p>
    <w:p w:rsidR="00EF0A27" w:rsidRDefault="00EF0A27" w:rsidP="00EF0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zasnivanje radnog odnosa uz opće uvjete za zasnivanje radnog odnosa, sukladno općim propisima o radu, kandidat mora ispuniti i posebne uvjete propisane člankom 105. i 106. Zakona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odgoju i obrazovanju u osnovnoj i srednjoj školi (</w:t>
      </w:r>
      <w:r w:rsidRPr="00741EB7">
        <w:rPr>
          <w:rFonts w:ascii="Times New Roman" w:hAnsi="Times New Roman" w:cs="Times New Roman"/>
          <w:sz w:val="24"/>
          <w:szCs w:val="24"/>
        </w:rPr>
        <w:t>NN br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87/08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>, 86/09, 92/10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105/10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90/11, 5/12, 16/12, 86/12,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126/12, 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>94/13, 152/14, 7/17, 68/18, 98/19, 64/20.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uvjete iz Pravilnika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radu OŠ Neorić-Sutina i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postupku zapošljavanja te procjeni i vrednovanju kandidata za zapošljavanje Osnovne škole Neorić-Sutina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A27" w:rsidRDefault="00EF0A27" w:rsidP="00EF0A27"/>
    <w:p w:rsidR="00EF0A27" w:rsidRDefault="00EF0A27" w:rsidP="00EF0A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2.Uvjeti za domara škole su;</w:t>
      </w:r>
    </w:p>
    <w:p w:rsidR="00EF0A27" w:rsidRPr="00A442F5" w:rsidRDefault="00EF0A27" w:rsidP="00EF0A2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hr-HR"/>
        </w:rPr>
      </w:pPr>
      <w:r w:rsidRPr="00A442F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hr-HR"/>
        </w:rPr>
        <w:t>Uz pismenu prijavu na natječaj kandidati su dužni priložiti:</w:t>
      </w:r>
      <w:r w:rsidRPr="00A442F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hr-HR"/>
        </w:rPr>
        <w:br/>
        <w:t>1. dokaz o stručnoj spremi-SSS tehničke struke</w:t>
      </w:r>
      <w:r w:rsidRPr="00A442F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hr-HR"/>
        </w:rPr>
        <w:br/>
        <w:t xml:space="preserve">2. preslika domovnice </w:t>
      </w:r>
    </w:p>
    <w:p w:rsidR="00EF0A27" w:rsidRPr="00A442F5" w:rsidRDefault="00EF0A27" w:rsidP="00EF0A2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hr-HR"/>
        </w:rPr>
      </w:pPr>
      <w:r w:rsidRPr="00A442F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hr-HR"/>
        </w:rPr>
        <w:t>3. elektronički zapis Hrvatskog zavoda za mirovinsko osiguranje</w:t>
      </w:r>
      <w:r w:rsidRPr="00A442F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hr-HR"/>
        </w:rPr>
        <w:br/>
        <w:t>4. uvjerenje nadležnog suda da se protiv podnositelja prijave ne vodi kazneni postupak ili da je pod istragom za neko od kaznenih djela iz članka 106. Zakona o odgoju i obrazovanju u osnovnoj i srednjoj školi</w:t>
      </w:r>
    </w:p>
    <w:p w:rsidR="00EF0A27" w:rsidRDefault="00EF0A27" w:rsidP="00E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Prijava na natječaj mora sadržavati:</w:t>
      </w:r>
    </w:p>
    <w:p w:rsidR="00EF0A27" w:rsidRDefault="00EF0A27" w:rsidP="00E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osobno ime,</w:t>
      </w:r>
    </w:p>
    <w:p w:rsidR="00EF0A27" w:rsidRDefault="00EF0A27" w:rsidP="00E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adresu stanovanja,</w:t>
      </w:r>
    </w:p>
    <w:p w:rsidR="00EF0A27" w:rsidRDefault="00EF0A27" w:rsidP="00E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kontakt; broj mobitela ili telefona,</w:t>
      </w:r>
    </w:p>
    <w:p w:rsidR="00EF0A27" w:rsidRDefault="00EF0A27" w:rsidP="00E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e-mail adresu</w:t>
      </w:r>
      <w:r w:rsidRPr="00843F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koju će  biti dostavljena obavijest o testiranju,</w:t>
      </w:r>
    </w:p>
    <w:p w:rsidR="00EF0A27" w:rsidRDefault="00EF0A27" w:rsidP="00E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naziv radnog mjesta na koje se prijavljuje</w:t>
      </w:r>
    </w:p>
    <w:p w:rsidR="00EF0A27" w:rsidRDefault="00EF0A27" w:rsidP="00EF0A27"/>
    <w:p w:rsidR="00EF0A27" w:rsidRDefault="00EF0A27" w:rsidP="00E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Dokumenti se prilažu u neovjerenom presliku. Nakon odabira kandidata, odabrani kandidat dostavit će poslodavcu originalne dokumente ili ovjerene preslike originala.</w:t>
      </w:r>
    </w:p>
    <w:p w:rsidR="00EF0A27" w:rsidRDefault="00EF0A27" w:rsidP="00E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0A27" w:rsidRDefault="00EF0A27" w:rsidP="00E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Zakonu o ravnopravnosti spolova (NN br. 82/08 i 69/17) na natječaj se mogu ravnopravno prijaviti osobe oba spola. Izrazi koji se koriste u natječaju, a imaju rodno značenje koriste se neutralno i odnose se jednako na muške i na ženske osobe.</w:t>
      </w:r>
    </w:p>
    <w:p w:rsidR="00EF0A27" w:rsidRDefault="00EF0A27" w:rsidP="00EF0A27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ostvaruje pravo prednosti pri zapošljavanju na temelju članka 102. stavaka 1.-3. Zakona o hrvatskim braniteljima iz Domovinskog rata i članovima njihovih obitelji (Narodne novine 121/17.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98/19, 84/21, 156/23</w:t>
      </w: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48.f Zakona o zaštiti vojnih i civilnih invalida rata (Narodne novine broj 33/92., 57/92., 77/92., 27/93., 58/93., 02/94., 76/94., 108/95., 108/96., 82/01., 103/03 i 148/13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) ili članka 9. Zakona o profesionalnoj rehabilitaciji i zapošljavanju osoba s invaliditetom (Narodne novine broj 157/13., 152/14. i 39/18.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,32/20</w:t>
      </w: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) dužan/na je u prijavi na javni natječaj pozvati se na to pravo i uz prijavu na natječaj pored navedenih isprava odnosno priloga priložiti svu propisanu dokumentaciju prema posebnom zakonu te ima prednost u odnosu na ostale 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ndidate/kinje samo pod jednakim </w:t>
      </w: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uvjetima.</w:t>
      </w:r>
    </w:p>
    <w:p w:rsidR="00EF0A27" w:rsidRDefault="00EF0A27" w:rsidP="00EF0A27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Kandidat/</w:t>
      </w:r>
      <w:proofErr w:type="spellStart"/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poveznici Ministarstva hrvatskih branitelja:</w:t>
      </w:r>
    </w:p>
    <w:p w:rsidR="00EF0A27" w:rsidRDefault="0036055D" w:rsidP="00EF0A27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4" w:history="1">
        <w:r w:rsidR="00EF0A27" w:rsidRPr="00286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EF0A27" w:rsidRDefault="00EF0A27" w:rsidP="00EF0A27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je pravodobno dostavo/la potpunu prijavu sa svim prilozima odnosno ispravama i ispunjava uvjete natječaja dužan/a je pristupiti procjeni odnosno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testiranju prema odredbama Pravilnika o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OŠ Neorić-Sutina , Neorić </w:t>
      </w: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dostupan na mrežnoj stranici Škole (</w:t>
      </w:r>
      <w:r w:rsidRPr="00307DF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poveznica  </w:t>
      </w:r>
      <w:hyperlink r:id="rId5" w:history="1">
        <w:r w:rsidRPr="006B3F7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http://os-neoric-sutina.skole.hr</w:t>
        </w:r>
      </w:hyperlink>
      <w:r w:rsidRPr="00307DF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).</w:t>
      </w:r>
      <w:r w:rsidRPr="00307DF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br/>
        <w:t> </w:t>
      </w:r>
      <w:r w:rsidRPr="00307DF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će na javno dostupnoj mrežnoj stranici Škole ( </w:t>
      </w:r>
      <w:r w:rsidRPr="00307DF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poveznica  </w:t>
      </w:r>
      <w:hyperlink r:id="rId6" w:history="1">
        <w:r w:rsidRPr="006B3F7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http://os-neoric-sutina.skole.hr</w:t>
        </w:r>
      </w:hyperlink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objaviti način procjene, odnosno testiranja kandidata te pravne i druge izvore za pripremu kandidata ako se procjena odnosno testiranje provodi o poznavanju propisa.</w:t>
      </w:r>
    </w:p>
    <w:p w:rsidR="00EF0A27" w:rsidRDefault="00EF0A27" w:rsidP="00EF0A27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nije pristupio procjeni odnosno testiranju ne smatra se kandidatom.</w:t>
      </w:r>
    </w:p>
    <w:p w:rsidR="00EF0A27" w:rsidRDefault="00EF0A27" w:rsidP="00EF0A27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EF0A27" w:rsidRDefault="00EF0A27" w:rsidP="00EF0A27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Rok za podnošenje prijave na natječaj je osam (8) dana od dana objave natječaja na mrežnim stranicama i oglasnim pločama Hrvatskog zavoda za zapošljavanje i Osnovne škole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Neorić-Sutina, Neorić. </w:t>
      </w:r>
    </w:p>
    <w:p w:rsidR="00EF0A27" w:rsidRDefault="00EF0A27" w:rsidP="00EF0A27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Prijave s potrebnom dokumentacijom o ispunjavanju uvjeta iz natječaja dostavljaju se neposredno ili poštom na adresu: Osnovna škola Neorić-Sutina, Neorić 43, 21247 Neorić s naznakom „ za natječaj – naziv radnog mjesta za koje se kandidat prijavljuje“.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Nepravodobne 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>i nepotpune prijave neće se razmatrati.</w:t>
      </w:r>
    </w:p>
    <w:p w:rsidR="00EF0A27" w:rsidRDefault="00EF0A27" w:rsidP="00EF0A27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Sve kandidate izvijestit će se o rezultatima natječaja na isti način u roku od petnaest dana od dana sklapanja ugovora o radu s izabranim kandidatom, osim ako posebnim propisom nije drugačije određeno.</w:t>
      </w:r>
    </w:p>
    <w:p w:rsidR="00EF0A27" w:rsidRDefault="00EF0A27" w:rsidP="00EF0A27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Kandidate se izvješćuje putem mrežnih stranica Škole 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(poveznica </w:t>
      </w:r>
      <w:hyperlink r:id="rId7" w:history="1">
        <w:r w:rsidRPr="006B3F7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http://os-neoric-sutina.skole.hr</w:t>
        </w:r>
      </w:hyperlink>
      <w:r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osim ako posebnim propisom nije drugačije određeno. 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se na natječaj prijave kandidati/kinje koji se pozivaju na pravo prednosti pri zapošljavanju prema posebnom propisu, svi će kandidati bit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obaviješteni i prema članku 26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4. Pravilnika</w:t>
      </w:r>
      <w:r w:rsidRPr="00674D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postupku zapošljavanja te procjeni i vrednovanju kandidata za zapošljavanje Osnovne škole Neorić-Sutina.</w:t>
      </w:r>
    </w:p>
    <w:p w:rsidR="00EF0A27" w:rsidRDefault="00EF0A27" w:rsidP="00EF0A27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je objavljen na oglasnim i mrežnim stranicama škole i HZZ-e dana 16. svibnja 2024.godine i traje zaključno s danom 24. svibnja 2024. godine.  </w:t>
      </w:r>
    </w:p>
    <w:p w:rsidR="00EF0A27" w:rsidRDefault="00EF0A27" w:rsidP="00EF0A27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                                                                                               Ravnateljica:</w:t>
      </w:r>
    </w:p>
    <w:p w:rsidR="00EF0A27" w:rsidRDefault="00EF0A27" w:rsidP="00EF0A27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Nada Dundović, prof.</w:t>
      </w:r>
    </w:p>
    <w:p w:rsidR="00EF0A27" w:rsidRDefault="00EF0A27" w:rsidP="00EF0A27"/>
    <w:sectPr w:rsidR="00EF0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27"/>
    <w:rsid w:val="00140243"/>
    <w:rsid w:val="0036055D"/>
    <w:rsid w:val="00E012D5"/>
    <w:rsid w:val="00E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4B414D-65CE-4126-88D5-11769002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A27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F0A2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F0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neoric-sutina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neoric-sutina.skole.hr" TargetMode="External"/><Relationship Id="rId5" Type="http://schemas.openxmlformats.org/officeDocument/2006/relationships/hyperlink" Target="http://os-neoric-sutina.skole.hr" TargetMode="External"/><Relationship Id="rId4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dcterms:created xsi:type="dcterms:W3CDTF">2024-05-16T10:37:00Z</dcterms:created>
  <dcterms:modified xsi:type="dcterms:W3CDTF">2024-05-16T10:37:00Z</dcterms:modified>
</cp:coreProperties>
</file>